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8A0" w:rsidRPr="006B48A0" w:rsidRDefault="006B48A0" w:rsidP="006B48A0">
      <w:pPr>
        <w:shd w:val="clear" w:color="auto" w:fill="FFFFFF"/>
        <w:spacing w:after="450" w:line="240" w:lineRule="auto"/>
        <w:jc w:val="center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bookmarkStart w:id="0" w:name="_GoBack"/>
      <w:bookmarkEnd w:id="0"/>
      <w:r>
        <w:rPr>
          <w:rFonts w:ascii="Helvetica" w:eastAsia="Times New Roman" w:hAnsi="Helvetica" w:cs="Helvetica"/>
          <w:b/>
          <w:bCs/>
          <w:color w:val="606060"/>
          <w:sz w:val="21"/>
          <w:szCs w:val="21"/>
          <w:lang w:eastAsia="ru-RU"/>
        </w:rPr>
        <w:t>Комплексный</w:t>
      </w:r>
      <w:r w:rsidRPr="006B48A0">
        <w:rPr>
          <w:rFonts w:ascii="Helvetica" w:eastAsia="Times New Roman" w:hAnsi="Helvetica" w:cs="Helvetica"/>
          <w:b/>
          <w:bCs/>
          <w:color w:val="606060"/>
          <w:sz w:val="21"/>
          <w:szCs w:val="21"/>
          <w:lang w:eastAsia="ru-RU"/>
        </w:rPr>
        <w:t xml:space="preserve"> план мероприятий по противодействию идеологии терроризма и эк</w:t>
      </w:r>
      <w:r w:rsidR="007176C5">
        <w:rPr>
          <w:rFonts w:ascii="Helvetica" w:eastAsia="Times New Roman" w:hAnsi="Helvetica" w:cs="Helvetica"/>
          <w:b/>
          <w:bCs/>
          <w:color w:val="606060"/>
          <w:sz w:val="21"/>
          <w:szCs w:val="21"/>
          <w:lang w:eastAsia="ru-RU"/>
        </w:rPr>
        <w:t>стремизма «</w:t>
      </w:r>
      <w:proofErr w:type="spellStart"/>
      <w:r w:rsidR="007176C5">
        <w:rPr>
          <w:rFonts w:ascii="Helvetica" w:eastAsia="Times New Roman" w:hAnsi="Helvetica" w:cs="Helvetica"/>
          <w:b/>
          <w:bCs/>
          <w:color w:val="606060"/>
          <w:sz w:val="21"/>
          <w:szCs w:val="21"/>
          <w:lang w:eastAsia="ru-RU"/>
        </w:rPr>
        <w:t>Начадин</w:t>
      </w:r>
      <w:r>
        <w:rPr>
          <w:rFonts w:ascii="Helvetica" w:eastAsia="Times New Roman" w:hAnsi="Helvetica" w:cs="Helvetica"/>
          <w:b/>
          <w:bCs/>
          <w:color w:val="606060"/>
          <w:sz w:val="21"/>
          <w:szCs w:val="21"/>
          <w:lang w:eastAsia="ru-RU"/>
        </w:rPr>
        <w:t>ская</w:t>
      </w:r>
      <w:proofErr w:type="spellEnd"/>
      <w:r>
        <w:rPr>
          <w:rFonts w:ascii="Helvetica" w:eastAsia="Times New Roman" w:hAnsi="Helvetica" w:cs="Helvetica"/>
          <w:b/>
          <w:bCs/>
          <w:color w:val="606060"/>
          <w:sz w:val="21"/>
          <w:szCs w:val="21"/>
          <w:lang w:eastAsia="ru-RU"/>
        </w:rPr>
        <w:t xml:space="preserve"> СОШ» на 2021-2022</w:t>
      </w:r>
      <w:r w:rsidRPr="006B48A0">
        <w:rPr>
          <w:rFonts w:ascii="Helvetica" w:eastAsia="Times New Roman" w:hAnsi="Helvetica" w:cs="Helvetica"/>
          <w:b/>
          <w:bCs/>
          <w:color w:val="606060"/>
          <w:sz w:val="21"/>
          <w:szCs w:val="21"/>
          <w:lang w:eastAsia="ru-RU"/>
        </w:rPr>
        <w:t xml:space="preserve"> учебный год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Цель: 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противодействие и профилактика терроризма и экстремизма; уменьшение проявлений экстремизма и негативного отношения к лицам других национальностей и религиозных конфессий;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обеспечение безопасности участников образовательного процесса во время образовательного процесса путем повышения безопасности их жизнедеятельности;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-предупреждение угрозы терроризма и экстремизма.</w:t>
      </w:r>
    </w:p>
    <w:p w:rsidR="006B48A0" w:rsidRPr="006B48A0" w:rsidRDefault="006B48A0" w:rsidP="006B48A0">
      <w:pPr>
        <w:shd w:val="clear" w:color="auto" w:fill="FFFFFF"/>
        <w:spacing w:after="45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  <w:t> 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Задачи: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-недопущение распространения идеологии терроризма и экстремизма в молодежной среде;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формирование в молодежной среде неприятия идеологии терроризма и экстремизма в различных их проявлениях;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реализация требований законодательных и иных нормативных актов в области обеспечения безопасности участников образовательного процесса;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информирование участников образовательного процесса по вопросам противодействия и профилактике терроризма;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практическая проверка готовности участников образовательного процесса действовать в экстремальных ситуациях;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воспитание толерантного поведения к людям других национальностей и религиозных конфессий;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организация правового воспитания обучающихся;</w:t>
      </w:r>
    </w:p>
    <w:p w:rsidR="000A7A89" w:rsidRPr="000A7A89" w:rsidRDefault="006B48A0" w:rsidP="006B48A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формирование у участников образовательного процесса внутренней потребности в толерантном поведении к людям других национальностей,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6B48A0" w:rsidRPr="006B48A0" w:rsidRDefault="006B48A0" w:rsidP="006B48A0">
      <w:pPr>
        <w:shd w:val="clear" w:color="auto" w:fill="FFFFFF"/>
        <w:spacing w:after="45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  <w:t> 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Для решения указанных задач представляется целесообразным:</w:t>
      </w:r>
    </w:p>
    <w:p w:rsidR="006B48A0" w:rsidRPr="006B48A0" w:rsidRDefault="006B48A0" w:rsidP="006B48A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Организовать постоянный мониторинг общественного мнения в молодежной среде в целях выявления радикальных нас</w:t>
      </w:r>
      <w:r w:rsidR="00546D7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троений среди учащихся</w:t>
      </w: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, в том числе: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проводить регулярные опросы учащейся молодежи об отношении к терроризму как способу решения социальных, экономических, политических религиозных и национальных проблем и противоречий;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осуществлять контроль за деятельностью неформальных молодежных группировок и национальных сообществ (установление лидеров, активных членов, задач и характера активности);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проводить личные беседы с учащимися, наиболее подверженными влиянию террористических идей;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обеспечить взаимодействие с правоохранительными органами для своевременного пресечения выявленных угроз террористического характера</w:t>
      </w:r>
    </w:p>
    <w:p w:rsidR="006B48A0" w:rsidRPr="00072D84" w:rsidRDefault="00072D84" w:rsidP="00072D8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  <w:r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2.</w:t>
      </w:r>
      <w:r w:rsidR="006B48A0" w:rsidRPr="00072D84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Разъяснять на постоянной основе сущность и общественную опасность терроризма, ответственность за совершение действий террористического характера, в том числе: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организовывать тематические классные часы;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организовывать лекции по антитеррористической тематике;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проводить адресную профилактическую работу с учащимися, попавшими под воздействие террористических идей. При необходимости привлекать специалистов- психологов, социологов, представителей правоохранительных структур;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привлекать учащихся к участию в мероприятиях, посвященных Дню солидарности в борьбе с терроризмом (</w:t>
      </w:r>
      <w:proofErr w:type="spellStart"/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флешмобы</w:t>
      </w:r>
      <w:proofErr w:type="spellEnd"/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, возложения венков, вахты памяти и др.)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III. Активно проводить пропагандистские мероприятия, направленные на дискредитацию террористической идеологии, формирование в молодежной среде идеи межнациональной и межрелигиозной толерантности, в том числе: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развивать дискуссионные площадки для обсуждения проблематики террора, орга</w:t>
      </w:r>
      <w:r w:rsidR="008676E2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низовывать</w:t>
      </w: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 xml:space="preserve"> викторины, конкурсы;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прив</w:t>
      </w:r>
      <w:r w:rsidR="00072D84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лекать и стимулировать учащихся</w:t>
      </w: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 xml:space="preserve"> к участию в мероприятиях, направленных на духовное и патриотическое воспитание, формирование межнационального и межрелигиозного согласия (фестивали, конкурсы, концерты);</w:t>
      </w:r>
    </w:p>
    <w:p w:rsid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lastRenderedPageBreak/>
        <w:t>— организовать производство и размещение наглядной агитации, демонстрировать кино и видеопродукцию антитеррористического содержания.</w:t>
      </w:r>
    </w:p>
    <w:p w:rsid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</w:pPr>
    </w:p>
    <w:tbl>
      <w:tblPr>
        <w:tblW w:w="171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7890"/>
        <w:gridCol w:w="1960"/>
        <w:gridCol w:w="6590"/>
      </w:tblGrid>
      <w:tr w:rsidR="006B48A0" w:rsidRPr="006B48A0" w:rsidTr="0078627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7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Наименование мероприятия </w:t>
            </w:r>
          </w:p>
        </w:tc>
        <w:tc>
          <w:tcPr>
            <w:tcW w:w="3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Срок проведения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Исполнители </w:t>
            </w:r>
          </w:p>
        </w:tc>
      </w:tr>
      <w:tr w:rsidR="006B48A0" w:rsidRPr="006B48A0" w:rsidTr="0078627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Обновление информационных стендов о действующем законодательстве в сфере противодействия террористической деятельности, об уголовной и административной ответственности за возможные националистические и экстремистские проявления.</w:t>
            </w:r>
          </w:p>
        </w:tc>
        <w:tc>
          <w:tcPr>
            <w:tcW w:w="3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Август — Сентябрь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proofErr w:type="spellStart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Зам.директора</w:t>
            </w:r>
            <w:proofErr w:type="spellEnd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по безопасности ОУ, педагоги-психологи</w:t>
            </w:r>
          </w:p>
        </w:tc>
      </w:tr>
      <w:tr w:rsidR="006B48A0" w:rsidRPr="006B48A0" w:rsidTr="0078627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Проведение инструктажей по вопросам обеспечения комплексной безопасности, порядка действий в случае возникновения угрозы или совершения террористических актов</w:t>
            </w:r>
          </w:p>
        </w:tc>
        <w:tc>
          <w:tcPr>
            <w:tcW w:w="3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Сентябрь-Октябрь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proofErr w:type="spellStart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Зам.директора</w:t>
            </w:r>
            <w:proofErr w:type="spellEnd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по безопасности ОУ</w:t>
            </w:r>
          </w:p>
        </w:tc>
      </w:tr>
      <w:tr w:rsidR="006B48A0" w:rsidRPr="006B48A0" w:rsidTr="0078627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Тематические мероприятия, посвященные Дню солидарности в борьбе с терроризмом</w:t>
            </w:r>
          </w:p>
          <w:p w:rsidR="006B48A0" w:rsidRPr="006B48A0" w:rsidRDefault="006B48A0" w:rsidP="006B48A0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Информационный час «У терроризма нет будущего»</w:t>
            </w:r>
          </w:p>
          <w:p w:rsidR="006B48A0" w:rsidRPr="006B48A0" w:rsidRDefault="006B48A0" w:rsidP="006B48A0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Час видео показа «Беслан. Жизнь за ангелов»</w:t>
            </w:r>
          </w:p>
        </w:tc>
        <w:tc>
          <w:tcPr>
            <w:tcW w:w="3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03 сентября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Педагоги –психологи, классные руководители</w:t>
            </w:r>
          </w:p>
        </w:tc>
      </w:tr>
      <w:tr w:rsidR="006B48A0" w:rsidRPr="006B48A0" w:rsidTr="0078627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7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Анонимное анкетирование</w:t>
            </w:r>
            <w:r w:rsidR="00E97024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и тесты</w:t>
            </w: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учащихся на предмет выявления экстремистских, националистических идей и настроений</w:t>
            </w:r>
            <w:r w:rsidR="00DD1AAB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, неприятие идеологии экстремизма</w:t>
            </w:r>
          </w:p>
        </w:tc>
        <w:tc>
          <w:tcPr>
            <w:tcW w:w="3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Октябрь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Педагоги-психологи</w:t>
            </w:r>
          </w:p>
        </w:tc>
      </w:tr>
      <w:tr w:rsidR="006B48A0" w:rsidRPr="006B48A0" w:rsidTr="0078627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7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Родительское собрание по профилактике предупреждения распространения террористических и экстремистских идей среди молодежи, вопросам воспитания межнациональной и межрелигиозной толерантности.</w:t>
            </w:r>
          </w:p>
        </w:tc>
        <w:tc>
          <w:tcPr>
            <w:tcW w:w="3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Октябрь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Классные руководители, педагоги-психологи</w:t>
            </w:r>
          </w:p>
        </w:tc>
      </w:tr>
      <w:tr w:rsidR="006B48A0" w:rsidRPr="006B48A0" w:rsidTr="0078627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7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Накопление методического материала по противодействию экстремизма и терроризма</w:t>
            </w:r>
          </w:p>
        </w:tc>
        <w:tc>
          <w:tcPr>
            <w:tcW w:w="3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Педагоги-психологи</w:t>
            </w:r>
          </w:p>
        </w:tc>
      </w:tr>
      <w:tr w:rsidR="006B48A0" w:rsidRPr="006B48A0" w:rsidTr="0078627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7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Проведение  встреч,</w:t>
            </w:r>
            <w:r w:rsidR="00DD1AAB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Уроков мужества, «Вахты памяти» и</w:t>
            </w: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бесед с обучающимися, раскрывающих преступную сущность идеологии терроризма (с привлечением сотрудников правоохранительных органов, комиссий по делам несовершеннолетних и защите их прав</w:t>
            </w:r>
            <w:r w:rsidR="00DD1AAB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Ноябрь, Март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proofErr w:type="spellStart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Зам.директора</w:t>
            </w:r>
            <w:proofErr w:type="spellEnd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по воспитательной работе ОУ, правоохранительные органы, Центр по противодействию идеологии экстремизма и терроризма УМВД России по Забайкальскому краю</w:t>
            </w:r>
          </w:p>
        </w:tc>
      </w:tr>
      <w:tr w:rsidR="006B48A0" w:rsidRPr="006B48A0" w:rsidTr="0078627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7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Изучение законодательной базы по противодействию терроризму и экстремизму </w:t>
            </w:r>
          </w:p>
        </w:tc>
        <w:tc>
          <w:tcPr>
            <w:tcW w:w="3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Сотрудники образовательного учреждения</w:t>
            </w:r>
          </w:p>
        </w:tc>
      </w:tr>
      <w:tr w:rsidR="006B48A0" w:rsidRPr="006B48A0" w:rsidTr="0078627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7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DD1AAB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Проведение мероприятий направленных на формирование информационной грамотности, обеспечение антитеррористической безопасности учащихся </w:t>
            </w:r>
            <w:r w:rsidR="00EE5128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в интернете </w:t>
            </w:r>
          </w:p>
        </w:tc>
        <w:tc>
          <w:tcPr>
            <w:tcW w:w="3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proofErr w:type="spellStart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Зам.директора</w:t>
            </w:r>
            <w:proofErr w:type="spellEnd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по безопасности</w:t>
            </w:r>
          </w:p>
        </w:tc>
      </w:tr>
      <w:tr w:rsidR="006B48A0" w:rsidRPr="006B48A0" w:rsidTr="0078627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7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Проведение встреч с сотрудниками правоохранительных органов по темам: </w:t>
            </w:r>
          </w:p>
          <w:p w:rsidR="006B48A0" w:rsidRPr="006B48A0" w:rsidRDefault="006B48A0" w:rsidP="006B48A0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— «Дисциплинированность и </w:t>
            </w:r>
          </w:p>
          <w:p w:rsidR="006B48A0" w:rsidRPr="006B48A0" w:rsidRDefault="006B48A0" w:rsidP="006B48A0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бдительность- в чем выражается их взаимосвязь?»</w:t>
            </w:r>
          </w:p>
          <w:p w:rsidR="006B48A0" w:rsidRPr="006B48A0" w:rsidRDefault="006B48A0" w:rsidP="006B48A0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— «Как террористы и экстремисты могут использовать подростков и молодежь в своих приступных целях»</w:t>
            </w:r>
          </w:p>
        </w:tc>
        <w:tc>
          <w:tcPr>
            <w:tcW w:w="3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Декабрь ,Апрель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Зам. директора по воспитательной работе ОУ, сотрудники правоохранительных органов </w:t>
            </w:r>
          </w:p>
        </w:tc>
      </w:tr>
      <w:tr w:rsidR="006B48A0" w:rsidRPr="006B48A0" w:rsidTr="0078627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7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Консультации для родителей: «Формирование толерантного поведения в семье»</w:t>
            </w:r>
          </w:p>
        </w:tc>
        <w:tc>
          <w:tcPr>
            <w:tcW w:w="3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Педагоги-психологи, классные руководители</w:t>
            </w:r>
          </w:p>
        </w:tc>
      </w:tr>
      <w:tr w:rsidR="006B48A0" w:rsidRPr="006B48A0" w:rsidTr="0078627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7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Освещение проводимых мероприятиях по вопросам противодействия идеологии терроризма и экстремизма на сайте образовательного учреждения</w:t>
            </w:r>
          </w:p>
        </w:tc>
        <w:tc>
          <w:tcPr>
            <w:tcW w:w="3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Пресс-центр образовательного учреждения</w:t>
            </w:r>
          </w:p>
        </w:tc>
      </w:tr>
      <w:tr w:rsidR="006B48A0" w:rsidRPr="006B48A0" w:rsidTr="006B48A0"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Культурно-просветительские и воспитательные мероприятия по привитию идей межнациональной и межрелигиозной толерантности.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Спортивные мероприятия «Мы за здоровый образ жизни»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Руководитель физ. воспитания и спорта ОУ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Проведение конкурсов плакатов «Мы против терроризма»</w:t>
            </w:r>
          </w:p>
          <w:p w:rsidR="006B48A0" w:rsidRPr="006B48A0" w:rsidRDefault="006B48A0" w:rsidP="006B48A0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Выпуск\раздача буклетов «Как не стать жертвой террора»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Сентябрь, Ноябрь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Педагоги доп. образования, классные руководители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Проведение профилактических бесед по противодействию экстремизма, терроризма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В течении </w:t>
            </w: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учебного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Классные руководители, педагоги-психологи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Проведение мероприятий в рамках месячника патриотического воспитания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Декабрь, апрель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proofErr w:type="spellStart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Зам.директора</w:t>
            </w:r>
            <w:proofErr w:type="spellEnd"/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по воспитательной работе ОУ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Мероприятия посвященные дню народного единства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04 ноября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</w:p>
        </w:tc>
      </w:tr>
    </w:tbl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</w:p>
    <w:sectPr w:rsidR="006B48A0" w:rsidRPr="006B4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321E"/>
    <w:multiLevelType w:val="multilevel"/>
    <w:tmpl w:val="AB404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7E7DD2"/>
    <w:multiLevelType w:val="multilevel"/>
    <w:tmpl w:val="6D68D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8A0"/>
    <w:rsid w:val="00072D84"/>
    <w:rsid w:val="000A7A89"/>
    <w:rsid w:val="001B7C79"/>
    <w:rsid w:val="00546D70"/>
    <w:rsid w:val="00625D3B"/>
    <w:rsid w:val="006B48A0"/>
    <w:rsid w:val="007176C5"/>
    <w:rsid w:val="00786274"/>
    <w:rsid w:val="008676E2"/>
    <w:rsid w:val="009555D7"/>
    <w:rsid w:val="00DD1AAB"/>
    <w:rsid w:val="00E97024"/>
    <w:rsid w:val="00EE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A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Админ0</cp:lastModifiedBy>
  <cp:revision>13</cp:revision>
  <dcterms:created xsi:type="dcterms:W3CDTF">2021-12-15T07:01:00Z</dcterms:created>
  <dcterms:modified xsi:type="dcterms:W3CDTF">2021-12-15T15:37:00Z</dcterms:modified>
</cp:coreProperties>
</file>